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28" w:rsidRDefault="00362628" w:rsidP="00EC2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2B6" w:rsidRPr="00A113FA" w:rsidRDefault="00EC2CEA" w:rsidP="00EC2C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3FA">
        <w:rPr>
          <w:rFonts w:ascii="Times New Roman" w:hAnsi="Times New Roman" w:cs="Times New Roman"/>
          <w:b/>
          <w:sz w:val="24"/>
          <w:szCs w:val="24"/>
          <w:u w:val="single"/>
        </w:rPr>
        <w:t xml:space="preserve">OPEN NATIONAL </w:t>
      </w:r>
      <w:r w:rsidR="00D168C6">
        <w:rPr>
          <w:rFonts w:ascii="Times New Roman" w:hAnsi="Times New Roman" w:cs="Times New Roman"/>
          <w:b/>
          <w:sz w:val="24"/>
          <w:szCs w:val="24"/>
          <w:u w:val="single"/>
        </w:rPr>
        <w:t>TENDER- OF</w:t>
      </w:r>
      <w:r w:rsidR="00A113FA" w:rsidRPr="00A11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INVITATION</w:t>
      </w:r>
      <w:r w:rsidR="00D662B6" w:rsidRPr="00A113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FOR EXPRESSION OF INTEREST (EOI)</w:t>
      </w:r>
      <w:r w:rsidR="003C2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2B6" w:rsidRPr="006F14E5" w:rsidRDefault="00D662B6" w:rsidP="006F14E5">
      <w:pPr>
        <w:rPr>
          <w:rFonts w:ascii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sz w:val="24"/>
          <w:szCs w:val="24"/>
        </w:rPr>
        <w:t>The Ministry of Industry invites eligible consulting firms (“Consultants”) to express their interest in participating in the shortlisting process for the following consultancy assignment</w:t>
      </w:r>
    </w:p>
    <w:p w:rsidR="00D662B6" w:rsidRPr="006F14E5" w:rsidRDefault="00D662B6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Title:</w:t>
      </w:r>
      <w:r w:rsidR="006A4302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Operationalization and Sustainability of the Four Integrated Agro-Industrial Parks (OS-IAIP</w:t>
      </w:r>
      <w:proofErr w:type="gramStart"/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6F14E5">
        <w:rPr>
          <w:rFonts w:ascii="Times New Roman" w:eastAsia="Times New Roman" w:hAnsi="Times New Roman" w:cs="Times New Roman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Funding Source: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Italian Agency for Development Cooperation (AICS)</w:t>
      </w:r>
    </w:p>
    <w:p w:rsidR="00D662B6" w:rsidRPr="006F14E5" w:rsidRDefault="00D662B6" w:rsidP="006F14E5">
      <w:pPr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 No.: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NCB MOI/OS-IAIP 03/25</w:t>
      </w:r>
    </w:p>
    <w:p w:rsidR="00D662B6" w:rsidRPr="006F14E5" w:rsidRDefault="00D662B6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="00344607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Consultancy Services for Training of Trainers (</w:t>
      </w:r>
      <w:proofErr w:type="spellStart"/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ToT</w:t>
      </w:r>
      <w:proofErr w:type="spellEnd"/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) on Food Quality and</w:t>
      </w:r>
      <w:r w:rsidR="00B21C23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Safety</w:t>
      </w:r>
    </w:p>
    <w:p w:rsidR="00D662B6" w:rsidRPr="006F14E5" w:rsidRDefault="00D662B6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>The selected consulting firm will be responsible for delivering high-quality Training of Trainers (</w:t>
      </w:r>
      <w:proofErr w:type="spellStart"/>
      <w:r w:rsidRPr="006F14E5">
        <w:rPr>
          <w:rFonts w:ascii="Times New Roman" w:eastAsia="Times New Roman" w:hAnsi="Times New Roman" w:cs="Times New Roman"/>
          <w:sz w:val="24"/>
          <w:szCs w:val="24"/>
        </w:rPr>
        <w:t>ToT</w:t>
      </w:r>
      <w:proofErr w:type="spellEnd"/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) on Food Quality and Safety to stakeholders involved in the IAIP value chains, and for developing a comprehensive training manual. The consultancy will be structured under the following thematic </w:t>
      </w:r>
      <w:r w:rsidRPr="006F14E5">
        <w:rPr>
          <w:rFonts w:ascii="Times New Roman" w:eastAsia="Times New Roman" w:hAnsi="Times New Roman" w:cs="Times New Roman"/>
          <w:bCs/>
          <w:sz w:val="24"/>
          <w:szCs w:val="24"/>
        </w:rPr>
        <w:t>training modules (Lots):</w:t>
      </w:r>
    </w:p>
    <w:p w:rsidR="00D662B6" w:rsidRPr="006F14E5" w:rsidRDefault="00D662B6" w:rsidP="006F14E5">
      <w:pPr>
        <w:pStyle w:val="ListParagraph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Training Modules (Lots):</w:t>
      </w:r>
    </w:p>
    <w:p w:rsidR="00D662B6" w:rsidRPr="006F14E5" w:rsidRDefault="00D662B6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Food Safety &amp; Quality Standards</w:t>
      </w:r>
      <w:r w:rsidRPr="006F1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(Codex </w:t>
      </w:r>
      <w:proofErr w:type="spellStart"/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Alimentarius</w:t>
      </w:r>
      <w:proofErr w:type="spellEnd"/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HACCP, GMP, BRC, FSMS)</w:t>
      </w:r>
    </w:p>
    <w:p w:rsidR="00D662B6" w:rsidRPr="006F14E5" w:rsidRDefault="00D662B6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Food Safety Auditing &amp; Risk Management</w:t>
      </w:r>
      <w:r w:rsidRPr="006F1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(Traceability, ISO 19011:2018, Risk Assessment)</w:t>
      </w:r>
    </w:p>
    <w:p w:rsidR="00D662B6" w:rsidRPr="006F14E5" w:rsidRDefault="00D662B6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Laboratory &amp; Testing Standards</w:t>
      </w:r>
      <w:r w:rsidRPr="006F1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(ISO 17025:2017)</w:t>
      </w:r>
    </w:p>
    <w:p w:rsidR="008434D8" w:rsidRPr="006F14E5" w:rsidRDefault="008434D8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Agricultural Practices &amp; Production</w:t>
      </w:r>
      <w:r w:rsidRPr="006F1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Aflatoxin</w:t>
      </w:r>
      <w:proofErr w:type="spellEnd"/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Management, Good Agricultural Practices [GAP], Farm/Factory Inspection)</w:t>
      </w:r>
    </w:p>
    <w:p w:rsidR="008434D8" w:rsidRPr="007B53ED" w:rsidRDefault="008434D8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Value Chain Development</w:t>
      </w:r>
      <w:r w:rsidRPr="006F1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(Manual Only)</w:t>
      </w:r>
    </w:p>
    <w:p w:rsidR="007B53ED" w:rsidRPr="006F14E5" w:rsidRDefault="007B53ED" w:rsidP="006F14E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Documentary Video on Food Quality and Safety</w:t>
      </w:r>
    </w:p>
    <w:p w:rsidR="006A4302" w:rsidRPr="006F14E5" w:rsidRDefault="00BD2153" w:rsidP="006F14E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Duty Station:</w:t>
      </w:r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 xml:space="preserve"> Addis Ababa, with travel </w:t>
      </w:r>
      <w:proofErr w:type="gramStart"/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proofErr w:type="spellStart"/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>Bishoftu</w:t>
      </w:r>
      <w:proofErr w:type="spellEnd"/>
      <w:proofErr w:type="gramEnd"/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>Adama</w:t>
      </w:r>
      <w:proofErr w:type="spellEnd"/>
      <w:r w:rsidR="006A4302" w:rsidRPr="006F1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343" w:rsidRPr="006F14E5" w:rsidRDefault="00BD2153" w:rsidP="006F14E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Duration:</w:t>
      </w:r>
      <w:r w:rsidR="00FE3343" w:rsidRPr="006F14E5">
        <w:rPr>
          <w:rFonts w:ascii="Times New Roman" w:eastAsia="Times New Roman" w:hAnsi="Times New Roman" w:cs="Times New Roman"/>
          <w:sz w:val="24"/>
          <w:szCs w:val="24"/>
        </w:rPr>
        <w:t xml:space="preserve"> Six (6) months.</w:t>
      </w:r>
    </w:p>
    <w:p w:rsidR="00FE3343" w:rsidRPr="006F14E5" w:rsidRDefault="00BD2153" w:rsidP="006F14E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Start Date:</w:t>
      </w:r>
      <w:r w:rsidR="00FE3343"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594"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343" w:rsidRPr="006F14E5">
        <w:rPr>
          <w:rFonts w:ascii="Times New Roman" w:eastAsia="Times New Roman" w:hAnsi="Times New Roman" w:cs="Times New Roman"/>
          <w:sz w:val="24"/>
          <w:szCs w:val="24"/>
        </w:rPr>
        <w:t xml:space="preserve"> Immediately after contract signing.</w:t>
      </w:r>
    </w:p>
    <w:p w:rsidR="00BD2153" w:rsidRPr="006F14E5" w:rsidRDefault="00BD2153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and Requirements:</w:t>
      </w:r>
      <w:r w:rsidR="00DC7594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Interested firms must submit the following technical documentation for evaluation:</w:t>
      </w:r>
    </w:p>
    <w:p w:rsidR="00BD2153" w:rsidRPr="006F14E5" w:rsidRDefault="00BD2153" w:rsidP="006F14E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General experience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in f</w:t>
      </w:r>
      <w:r w:rsidR="007B53ED">
        <w:rPr>
          <w:rFonts w:ascii="Times New Roman" w:eastAsia="Times New Roman" w:hAnsi="Times New Roman" w:cs="Times New Roman"/>
          <w:sz w:val="24"/>
          <w:szCs w:val="24"/>
        </w:rPr>
        <w:t>ood safety &amp; quality and training documentary video production</w:t>
      </w:r>
    </w:p>
    <w:p w:rsidR="00BD2153" w:rsidRPr="006F14E5" w:rsidRDefault="00BD2153" w:rsidP="006F14E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experience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in delivering Training of Trainers (</w:t>
      </w:r>
      <w:proofErr w:type="spellStart"/>
      <w:r w:rsidRPr="006F14E5">
        <w:rPr>
          <w:rFonts w:ascii="Times New Roman" w:eastAsia="Times New Roman" w:hAnsi="Times New Roman" w:cs="Times New Roman"/>
          <w:sz w:val="24"/>
          <w:szCs w:val="24"/>
        </w:rPr>
        <w:t>ToT</w:t>
      </w:r>
      <w:proofErr w:type="spellEnd"/>
      <w:r w:rsidRPr="006F14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53ED">
        <w:rPr>
          <w:rFonts w:ascii="Times New Roman" w:eastAsia="Times New Roman" w:hAnsi="Times New Roman" w:cs="Times New Roman"/>
          <w:sz w:val="24"/>
          <w:szCs w:val="24"/>
        </w:rPr>
        <w:t>, documentary video production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and manual development (minimum of 5 years in relevant assignments).</w:t>
      </w:r>
    </w:p>
    <w:p w:rsidR="00BD2153" w:rsidRPr="006F14E5" w:rsidRDefault="00BD2153" w:rsidP="006F14E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Demonstrated experience with international standards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(Codex, HACCP, ISO, BRC, etc.).</w:t>
      </w:r>
    </w:p>
    <w:p w:rsidR="00BD2153" w:rsidRPr="006F14E5" w:rsidRDefault="00BD2153" w:rsidP="006F14E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and managerial capacity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of the firm.</w:t>
      </w:r>
    </w:p>
    <w:p w:rsidR="009F4772" w:rsidRPr="006F14E5" w:rsidRDefault="00BD2153" w:rsidP="006F14E5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Curricula Vitae (CVs)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of key personnel and trainers (certified in food safety, </w:t>
      </w:r>
      <w:r w:rsidR="00DC7594" w:rsidRPr="006F14E5">
        <w:rPr>
          <w:rFonts w:ascii="Times New Roman" w:eastAsia="Times New Roman" w:hAnsi="Times New Roman" w:cs="Times New Roman"/>
          <w:sz w:val="24"/>
          <w:szCs w:val="24"/>
        </w:rPr>
        <w:t>auditing etc</w:t>
      </w:r>
      <w:r w:rsidR="00B21C23" w:rsidRPr="006F14E5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9F4772" w:rsidRPr="006F14E5" w:rsidRDefault="009F4772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 Method:</w:t>
      </w:r>
    </w:p>
    <w:p w:rsidR="00D662B6" w:rsidRPr="006F14E5" w:rsidRDefault="009F4772" w:rsidP="006F14E5">
      <w:pPr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sz w:val="24"/>
          <w:szCs w:val="24"/>
        </w:rPr>
        <w:t>The shortlisting will be carried out using the</w:t>
      </w:r>
      <w:r w:rsidR="00EC2CEA">
        <w:rPr>
          <w:rFonts w:ascii="Times New Roman" w:eastAsia="Times New Roman" w:hAnsi="Times New Roman" w:cs="Times New Roman"/>
          <w:sz w:val="24"/>
          <w:szCs w:val="24"/>
        </w:rPr>
        <w:t xml:space="preserve"> open national proposal </w:t>
      </w:r>
      <w:r w:rsidR="00EC2CEA"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CE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FB4249">
        <w:rPr>
          <w:rFonts w:ascii="Times New Roman" w:eastAsia="Times New Roman" w:hAnsi="Times New Roman" w:cs="Times New Roman"/>
          <w:bCs/>
          <w:sz w:val="24"/>
          <w:szCs w:val="24"/>
        </w:rPr>
        <w:t>Quality- and Cost-Based Selection (QCBS)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method in accordance with World Bank Procurement Regulations</w:t>
      </w:r>
    </w:p>
    <w:p w:rsidR="00B21C23" w:rsidRPr="006F14E5" w:rsidRDefault="00B21C23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Instructions:</w:t>
      </w:r>
    </w:p>
    <w:p w:rsidR="00B21C23" w:rsidRPr="006F14E5" w:rsidRDefault="00B21C23" w:rsidP="006F1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sz w:val="24"/>
          <w:szCs w:val="24"/>
        </w:rPr>
        <w:t>Expressions of Interest must be submitted in written form to the address below between</w:t>
      </w:r>
      <w:r w:rsidR="00593515"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F3C"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68C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July 23</w:t>
      </w:r>
      <w:r w:rsidR="00FB116A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, 2025, up to August</w:t>
      </w:r>
      <w:r w:rsidR="00BC6F3C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2025 </w:t>
      </w:r>
      <w:bookmarkStart w:id="0" w:name="_GoBack"/>
      <w:bookmarkEnd w:id="0"/>
      <w:r w:rsidR="00FB4249" w:rsidRPr="00FB4249">
        <w:rPr>
          <w:rFonts w:ascii="Ebrima" w:eastAsia="Times New Roman" w:hAnsi="Ebrima" w:cs="Times New Roman"/>
          <w:bCs/>
          <w:sz w:val="24"/>
          <w:szCs w:val="24"/>
        </w:rPr>
        <w:t>G.C</w:t>
      </w:r>
      <w:r w:rsidR="00FB4249">
        <w:rPr>
          <w:rFonts w:ascii="Ebrima" w:eastAsia="Times New Roman" w:hAnsi="Ebrima" w:cs="Times New Roman"/>
          <w:b/>
          <w:bCs/>
          <w:sz w:val="24"/>
          <w:szCs w:val="24"/>
        </w:rPr>
        <w:t xml:space="preserve"> </w:t>
      </w:r>
      <w:r w:rsidR="00FB424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FB4249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69597E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 w:rsidR="00DC7594"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Friday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, 2:30–11:00 local time).</w:t>
      </w:r>
    </w:p>
    <w:p w:rsidR="00B21C23" w:rsidRPr="006F14E5" w:rsidRDefault="00B21C23" w:rsidP="006F14E5">
      <w:pPr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Address: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br/>
        <w:t>Ministry of Industry – OS</w:t>
      </w:r>
      <w:r w:rsidR="00FB4249">
        <w:rPr>
          <w:rFonts w:ascii="Times New Roman" w:eastAsia="Times New Roman" w:hAnsi="Times New Roman" w:cs="Times New Roman"/>
          <w:sz w:val="24"/>
          <w:szCs w:val="24"/>
        </w:rPr>
        <w:t>-IAIP Project Coordination Unit ,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>5th Floor, Ministry of Industry Building, 4 Kilo, Addis Ababa, Ethiopia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Attention: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4E5">
        <w:rPr>
          <w:rFonts w:ascii="Times New Roman" w:eastAsia="Times New Roman" w:hAnsi="Times New Roman" w:cs="Times New Roman"/>
          <w:sz w:val="24"/>
          <w:szCs w:val="24"/>
        </w:rPr>
        <w:t>Girma</w:t>
      </w:r>
      <w:proofErr w:type="spellEnd"/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4E5">
        <w:rPr>
          <w:rFonts w:ascii="Times New Roman" w:eastAsia="Times New Roman" w:hAnsi="Times New Roman" w:cs="Times New Roman"/>
          <w:sz w:val="24"/>
          <w:szCs w:val="24"/>
        </w:rPr>
        <w:t>Teferi</w:t>
      </w:r>
      <w:proofErr w:type="spellEnd"/>
      <w:r w:rsidRPr="006F14E5">
        <w:rPr>
          <w:rFonts w:ascii="Times New Roman" w:eastAsia="Times New Roman" w:hAnsi="Times New Roman" w:cs="Times New Roman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girmateferi31@gmail.com 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br/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6F14E5">
        <w:rPr>
          <w:rFonts w:ascii="Times New Roman" w:eastAsia="Times New Roman" w:hAnsi="Times New Roman" w:cs="Times New Roman"/>
          <w:sz w:val="24"/>
          <w:szCs w:val="24"/>
        </w:rPr>
        <w:t xml:space="preserve"> +251</w:t>
      </w:r>
      <w:r w:rsidR="00FB116A" w:rsidRPr="006F14E5">
        <w:rPr>
          <w:rFonts w:ascii="Times New Roman" w:eastAsia="Times New Roman" w:hAnsi="Times New Roman" w:cs="Times New Roman"/>
          <w:sz w:val="24"/>
          <w:szCs w:val="24"/>
        </w:rPr>
        <w:t>917180001</w:t>
      </w:r>
    </w:p>
    <w:p w:rsidR="00B21C23" w:rsidRPr="006F14E5" w:rsidRDefault="00B21C23" w:rsidP="006F14E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>Disclaimer:</w:t>
      </w:r>
    </w:p>
    <w:p w:rsidR="00B21C23" w:rsidRPr="006F14E5" w:rsidRDefault="00B21C23" w:rsidP="006F1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F14E5">
        <w:rPr>
          <w:rFonts w:ascii="Times New Roman" w:eastAsia="Times New Roman" w:hAnsi="Times New Roman" w:cs="Times New Roman"/>
          <w:sz w:val="24"/>
          <w:szCs w:val="24"/>
        </w:rPr>
        <w:t>This Expression of Interest (EOI) does not constitute a solicitation. The Ministry of Industry reserves the right to change or cancel the procurement process at any time without notice or liability.</w:t>
      </w:r>
    </w:p>
    <w:p w:rsidR="00B21C23" w:rsidRPr="006F14E5" w:rsidRDefault="006A4302" w:rsidP="006F14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6F1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Ministry of Industry</w:t>
      </w:r>
    </w:p>
    <w:sectPr w:rsidR="00B21C23" w:rsidRPr="006F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BB0"/>
    <w:multiLevelType w:val="hybridMultilevel"/>
    <w:tmpl w:val="DC46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78B"/>
    <w:multiLevelType w:val="multilevel"/>
    <w:tmpl w:val="8AB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375E"/>
    <w:multiLevelType w:val="multilevel"/>
    <w:tmpl w:val="8AB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169FF"/>
    <w:multiLevelType w:val="multilevel"/>
    <w:tmpl w:val="597A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F1E29"/>
    <w:multiLevelType w:val="multilevel"/>
    <w:tmpl w:val="597A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36BB5"/>
    <w:multiLevelType w:val="multilevel"/>
    <w:tmpl w:val="8AB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96418"/>
    <w:multiLevelType w:val="multilevel"/>
    <w:tmpl w:val="597A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33F44"/>
    <w:multiLevelType w:val="multilevel"/>
    <w:tmpl w:val="8AB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8"/>
    <w:rsid w:val="00147F07"/>
    <w:rsid w:val="00344607"/>
    <w:rsid w:val="00362628"/>
    <w:rsid w:val="003A3D18"/>
    <w:rsid w:val="003C2BCA"/>
    <w:rsid w:val="003C6566"/>
    <w:rsid w:val="004121B8"/>
    <w:rsid w:val="00476A11"/>
    <w:rsid w:val="00593515"/>
    <w:rsid w:val="0069597E"/>
    <w:rsid w:val="006A4302"/>
    <w:rsid w:val="006F14E5"/>
    <w:rsid w:val="007024D6"/>
    <w:rsid w:val="007B53ED"/>
    <w:rsid w:val="008434D8"/>
    <w:rsid w:val="00867572"/>
    <w:rsid w:val="00952E22"/>
    <w:rsid w:val="0098643D"/>
    <w:rsid w:val="009A468C"/>
    <w:rsid w:val="009F4772"/>
    <w:rsid w:val="00A113FA"/>
    <w:rsid w:val="00A47A66"/>
    <w:rsid w:val="00B21C23"/>
    <w:rsid w:val="00BC6F3C"/>
    <w:rsid w:val="00BD2153"/>
    <w:rsid w:val="00BD2FF0"/>
    <w:rsid w:val="00BE5338"/>
    <w:rsid w:val="00C4047B"/>
    <w:rsid w:val="00D168C6"/>
    <w:rsid w:val="00D662B6"/>
    <w:rsid w:val="00DC7594"/>
    <w:rsid w:val="00EC2CEA"/>
    <w:rsid w:val="00FB116A"/>
    <w:rsid w:val="00FB4249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4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2D88-D8F9-4AB8-B362-7EF23F09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2025-07-21T10:28:00Z</cp:lastPrinted>
  <dcterms:created xsi:type="dcterms:W3CDTF">2025-07-18T12:19:00Z</dcterms:created>
  <dcterms:modified xsi:type="dcterms:W3CDTF">2025-07-21T14:46:00Z</dcterms:modified>
</cp:coreProperties>
</file>